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_______________, _____________ 2021 r.</w:t>
        <w:br w:type="textWrapping"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/miejscowość/</w:t>
        <w:tab/>
        <w:tab/>
        <w:t xml:space="preserve">/data/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before="60" w:line="32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/imię i nazwisko/</w:t>
      </w:r>
    </w:p>
    <w:p w:rsidR="00000000" w:rsidDel="00000000" w:rsidP="00000000" w:rsidRDefault="00000000" w:rsidRPr="00000000" w14:paraId="00000004">
      <w:pPr>
        <w:spacing w:after="60" w:before="60" w:line="320" w:lineRule="auto"/>
        <w:ind w:firstLine="708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before="60" w:line="32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/adres zamieszkania/</w:t>
      </w:r>
    </w:p>
    <w:p w:rsidR="00000000" w:rsidDel="00000000" w:rsidP="00000000" w:rsidRDefault="00000000" w:rsidRPr="00000000" w14:paraId="00000006">
      <w:pPr>
        <w:spacing w:after="60" w:before="60" w:line="320" w:lineRule="auto"/>
        <w:ind w:firstLine="708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before="60" w:line="32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/kod pocztowy i miejscowość/</w:t>
      </w:r>
    </w:p>
    <w:p w:rsidR="00000000" w:rsidDel="00000000" w:rsidP="00000000" w:rsidRDefault="00000000" w:rsidRPr="00000000" w14:paraId="00000008">
      <w:pPr>
        <w:spacing w:after="60" w:before="60" w:line="3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before="60" w:line="3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Rzecznik Praw Obywatelskich </w:t>
      </w:r>
    </w:p>
    <w:p w:rsidR="00000000" w:rsidDel="00000000" w:rsidP="00000000" w:rsidRDefault="00000000" w:rsidRPr="00000000" w14:paraId="0000000A">
      <w:pPr>
        <w:spacing w:after="60" w:before="60" w:line="3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dr hab. Marcin Wiącek</w:t>
      </w:r>
    </w:p>
    <w:p w:rsidR="00000000" w:rsidDel="00000000" w:rsidP="00000000" w:rsidRDefault="00000000" w:rsidRPr="00000000" w14:paraId="0000000B">
      <w:pPr>
        <w:spacing w:after="60" w:before="60" w:line="320" w:lineRule="auto"/>
        <w:ind w:left="4956" w:firstLine="707.999999999999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Al. Solidarności 77</w:t>
      </w:r>
    </w:p>
    <w:p w:rsidR="00000000" w:rsidDel="00000000" w:rsidP="00000000" w:rsidRDefault="00000000" w:rsidRPr="00000000" w14:paraId="0000000C">
      <w:pPr>
        <w:spacing w:after="60" w:before="60" w:line="320" w:lineRule="auto"/>
        <w:ind w:left="4956" w:firstLine="707.999999999999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00-090 Warszawa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Wysłane mailem na adres: </w:t>
      </w:r>
      <w:hyperlink r:id="rId6">
        <w:r w:rsidDel="00000000" w:rsidR="00000000" w:rsidRPr="00000000">
          <w:rPr>
            <w:rFonts w:ascii="Calibri" w:cs="Calibri" w:eastAsia="Calibri" w:hAnsi="Calibri"/>
            <w:i w:val="1"/>
            <w:color w:val="0563c1"/>
            <w:sz w:val="24"/>
            <w:szCs w:val="24"/>
            <w:u w:val="single"/>
            <w:rtl w:val="0"/>
          </w:rPr>
          <w:t xml:space="preserve">biurorzecznika@brpo.gov.pl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3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3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Szanowny Panie Rzeczniku,</w:t>
      </w:r>
    </w:p>
    <w:p w:rsidR="00000000" w:rsidDel="00000000" w:rsidP="00000000" w:rsidRDefault="00000000" w:rsidRPr="00000000" w14:paraId="00000011">
      <w:pPr>
        <w:spacing w:after="120" w:before="120" w:line="3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zwracam się do Pana z prośbą o interwencję w sprawie zastosowania przez portal allegro.pl prewencyjnej cenzury polegającej na wycofaniu z dniem 17 marca 2021 r. ze sprzedaży książek autorstwa Jerzego Zięby z serii „Ukryte Terapie”. Portal ten nie wskazał ani podstaw ani przyczyn takiej decyzji.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stronie autora można przeczytać jaki był prawdopodobny kontekst takiej decyzji: </w:t>
      </w:r>
      <w:hyperlink r:id="rId7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https://jerzyzieba.com/stanowiska/stanowisko-w-sprawie-dzialan-allegro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59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https://jerzyzieba.com/artykuly/allegropl-i-ukryte-powody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https://jerzyzieba.com/artykuly/allegro-reklamuje-moje-ksiazki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120" w:before="120" w:line="3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regulaminie allegro.pl nie ma zapisów, które zabraniają sprzedaży książek, w tym książek </w:t>
        <w:br w:type="textWrapping"/>
        <w:t xml:space="preserve">z serii Ukryte Terapie autora Jerzego Zięby, a więc nie jest znana podstawa prawna takiego działania. Również brak jest takiej podstawy w decyzjach władz o zakazie sprzedaży niektórych produktów w związku z pandemią (</w:t>
      </w:r>
      <w:hyperlink r:id="rId10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https://www.gov.pl/web/zdrowie/komunikat-ministra-zdrowia-dotyczacy-obwieszczenia-w-sprawie-wykazu-produktow-leczniczych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 Jak podaje sam autor sprzedaż jego książek nie została także ograniczona jakąkolwiek decyzja administracyjną czy wyrokiem sądowym, a książki nie naruszają także powszechnie obowiązujących przepisów prawa.</w:t>
      </w:r>
    </w:p>
    <w:p w:rsidR="00000000" w:rsidDel="00000000" w:rsidP="00000000" w:rsidRDefault="00000000" w:rsidRPr="00000000" w14:paraId="00000016">
      <w:pPr>
        <w:spacing w:after="120" w:before="120" w:line="3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Książki te nie są także poświęcone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pandemii COVID-19, jednakże trudno to uznać za powód, skoro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platformie allegro.pl sprzedawana są książki wprost kwestionujące pandemię (przykładowo </w:t>
      </w:r>
      <w:hyperlink r:id="rId11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https://allegro.pl/listing?string=fałszywa%20pandemia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hyperlink r:id="rId12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https://allegro.pl/oferta/4w1-falszywa-pandemia-testy-pcr-maski-szczepionki-10814129414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i wiele innych).</w:t>
      </w:r>
    </w:p>
    <w:p w:rsidR="00000000" w:rsidDel="00000000" w:rsidP="00000000" w:rsidRDefault="00000000" w:rsidRPr="00000000" w14:paraId="00000017">
      <w:pPr>
        <w:spacing w:after="120" w:before="120" w:line="3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mojej ocenie działania portalu są formą prewencyjnej cenzury i naruszają zagwarantowaną konstytucją wolność słowa (w Internecie) a czytelnikom ograniczają możliwość zakupu książek. 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związku z powyższych proszę o wsparcie Pana Rzecznika i wyjaśnienie, dlaczego w portalu allegro.pl ograniczono sprzedaż książek Jerzego Zięby.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 poważaniem,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</w:t>
        <w:br w:type="textWrapping"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/podpis/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Dodatkowe informacje na temat składania wniosków znajdziecie na stronie Urzędu </w:t>
      </w:r>
      <w:hyperlink r:id="rId13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https://bip.brpo.gov.pl/content/jak-zglosic-sie-do-rzecznika-praw-obywatelskich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stronach Biura rzecznika Praw Obywatelskich znajdziecie także przykładowe </w:t>
      </w:r>
      <w:hyperlink r:id="rId14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formularze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 góry dziękuję za Twoje wsparcie!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Jerzy Zięba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llegro.pl/listing?string=fa%C5%82szywa%20pandemia" TargetMode="External"/><Relationship Id="rId10" Type="http://schemas.openxmlformats.org/officeDocument/2006/relationships/hyperlink" Target="https://www.gov.pl/web/zdrowie/komunikat-ministra-zdrowia-dotyczacy-obwieszczenia-w-sprawie-wykazu-produktow-leczniczych" TargetMode="External"/><Relationship Id="rId13" Type="http://schemas.openxmlformats.org/officeDocument/2006/relationships/hyperlink" Target="https://bip.brpo.gov.pl/content/jak-zglosic-sie-do-rzecznika-praw-obywatelskich" TargetMode="External"/><Relationship Id="rId12" Type="http://schemas.openxmlformats.org/officeDocument/2006/relationships/hyperlink" Target="https://allegro.pl/oferta/4w1-falszywa-pandemia-testy-pcr-maski-szczepionki-1081412941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erzyzieba.com/artykuly/allegro-reklamuje-moje-ksiazki" TargetMode="External"/><Relationship Id="rId14" Type="http://schemas.openxmlformats.org/officeDocument/2006/relationships/hyperlink" Target="https://bip.brpo.gov.pl/pl/content/szablon-wniosku-do-rzecznika-praw-obywatelskich" TargetMode="External"/><Relationship Id="rId5" Type="http://schemas.openxmlformats.org/officeDocument/2006/relationships/styles" Target="styles.xml"/><Relationship Id="rId6" Type="http://schemas.openxmlformats.org/officeDocument/2006/relationships/hyperlink" Target="mailto:biurorzecznika@brpo.gov.pl?subject=Prosz&#281;%20wpisa&#263;%20temat&amp;body=Wniosek%20wymaga%20danych%20adresowych%0D%0AImi&#281;%20%3A%0D%0ANazwisko%20%3A" TargetMode="External"/><Relationship Id="rId7" Type="http://schemas.openxmlformats.org/officeDocument/2006/relationships/hyperlink" Target="https://jerzyzieba.com/stanowiska/stanowisko-w-sprawie-dzialan-allegro" TargetMode="External"/><Relationship Id="rId8" Type="http://schemas.openxmlformats.org/officeDocument/2006/relationships/hyperlink" Target="https://jerzyzieba.com/artykuly/allegropl-i-ukryte-powo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